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2" w:rsidRDefault="00FB3412" w:rsidP="00FB3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FB3412" w:rsidRDefault="00FB3412" w:rsidP="00FB3412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FB3412" w:rsidRDefault="00FB3412" w:rsidP="00FB3412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FB3412" w:rsidRDefault="00FB3412" w:rsidP="00FB3412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FB3412" w:rsidRDefault="00FB3412" w:rsidP="00FB3412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сферы туризма и рекреации во Всеволожском муниципальном районе Ленинградской области на 2022-2026 годы</w:t>
      </w:r>
    </w:p>
    <w:p w:rsidR="00FB3412" w:rsidRDefault="00FB3412" w:rsidP="00FB3412">
      <w:pPr>
        <w:jc w:val="center"/>
        <w:rPr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</w:p>
    <w:p w:rsidR="00FB3412" w:rsidRDefault="00FB3412" w:rsidP="00FB3412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21.12.2021 №4959</w:t>
      </w:r>
    </w:p>
    <w:p w:rsidR="00FB3412" w:rsidRDefault="00FB3412" w:rsidP="00FB3412">
      <w:pPr>
        <w:jc w:val="center"/>
        <w:rPr>
          <w:b/>
          <w:sz w:val="22"/>
          <w:szCs w:val="22"/>
        </w:rPr>
      </w:pPr>
    </w:p>
    <w:p w:rsidR="005E68DF" w:rsidRPr="00C733CD" w:rsidRDefault="00FB3412" w:rsidP="005736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(в ред. постановлений администрации: от 21.04.2022 № 1550,</w:t>
      </w:r>
      <w:r w:rsidRPr="00C733C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09.01.2023                № 29, </w:t>
      </w:r>
      <w:r w:rsidR="005E68DF" w:rsidRPr="00C733CD">
        <w:rPr>
          <w:sz w:val="28"/>
          <w:szCs w:val="28"/>
        </w:rPr>
        <w:t xml:space="preserve">от </w:t>
      </w:r>
      <w:r w:rsidR="005E68DF">
        <w:rPr>
          <w:sz w:val="28"/>
          <w:szCs w:val="28"/>
        </w:rPr>
        <w:t>18.05.2023 № 1584</w:t>
      </w:r>
      <w:r w:rsidR="00FE4161">
        <w:rPr>
          <w:sz w:val="28"/>
          <w:szCs w:val="28"/>
        </w:rPr>
        <w:t xml:space="preserve">, от </w:t>
      </w:r>
      <w:bookmarkStart w:id="0" w:name="_GoBack"/>
      <w:bookmarkEnd w:id="0"/>
      <w:r w:rsidR="00FE4161" w:rsidRPr="00FE4161">
        <w:rPr>
          <w:sz w:val="28"/>
          <w:szCs w:val="28"/>
        </w:rPr>
        <w:t>22.08.2023 №3240</w:t>
      </w:r>
      <w:r w:rsidR="005E68DF" w:rsidRPr="00C733CD">
        <w:rPr>
          <w:sz w:val="28"/>
          <w:szCs w:val="28"/>
        </w:rPr>
        <w:t>)</w:t>
      </w:r>
    </w:p>
    <w:p w:rsidR="00BD28D9" w:rsidRDefault="00BD28D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5736B9" w:rsidRDefault="005736B9" w:rsidP="00384E8D">
      <w:pPr>
        <w:rPr>
          <w:sz w:val="28"/>
          <w:szCs w:val="28"/>
        </w:rPr>
      </w:pPr>
    </w:p>
    <w:p w:rsidR="00384E8D" w:rsidRDefault="00384E8D" w:rsidP="005736B9">
      <w:pPr>
        <w:rPr>
          <w:sz w:val="28"/>
          <w:szCs w:val="28"/>
        </w:rPr>
      </w:pPr>
    </w:p>
    <w:p w:rsidR="005736B9" w:rsidRDefault="005736B9" w:rsidP="005736B9">
      <w:pPr>
        <w:rPr>
          <w:b/>
          <w:sz w:val="28"/>
          <w:szCs w:val="28"/>
        </w:rPr>
      </w:pPr>
    </w:p>
    <w:p w:rsidR="00384E8D" w:rsidRDefault="00384E8D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852F00" w:rsidRDefault="00852F00" w:rsidP="000E2006">
      <w:pPr>
        <w:jc w:val="center"/>
        <w:rPr>
          <w:b/>
          <w:sz w:val="28"/>
          <w:szCs w:val="28"/>
        </w:rPr>
      </w:pPr>
    </w:p>
    <w:p w:rsidR="00BD28D9" w:rsidRDefault="00BD28D9" w:rsidP="000E200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748"/>
      </w:tblGrid>
      <w:tr w:rsidR="000E2006" w:rsidRPr="008E7692" w:rsidTr="00E47E1F">
        <w:tc>
          <w:tcPr>
            <w:tcW w:w="9071" w:type="dxa"/>
            <w:gridSpan w:val="2"/>
          </w:tcPr>
          <w:p w:rsidR="000E2006" w:rsidRPr="00FA3BF7" w:rsidRDefault="000E2006" w:rsidP="00E47E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A3BF7">
              <w:rPr>
                <w:rFonts w:eastAsia="Calibri"/>
                <w:sz w:val="28"/>
                <w:szCs w:val="28"/>
              </w:rPr>
              <w:lastRenderedPageBreak/>
              <w:t>Паспорт</w:t>
            </w:r>
          </w:p>
          <w:p w:rsidR="000E2006" w:rsidRPr="00716410" w:rsidRDefault="000E2006" w:rsidP="00E47E1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муниципальной программы </w:t>
            </w:r>
            <w:r w:rsidRPr="00FA3BF7">
              <w:rPr>
                <w:rFonts w:eastAsia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Pr="00716410">
              <w:rPr>
                <w:sz w:val="28"/>
                <w:szCs w:val="28"/>
              </w:rPr>
              <w:t xml:space="preserve">азвитие </w:t>
            </w:r>
            <w:r>
              <w:rPr>
                <w:sz w:val="28"/>
                <w:szCs w:val="28"/>
              </w:rPr>
              <w:t>сферы туризма и рекреации</w:t>
            </w:r>
            <w:r w:rsidRPr="00716410">
              <w:rPr>
                <w:sz w:val="28"/>
                <w:szCs w:val="28"/>
              </w:rPr>
              <w:t xml:space="preserve"> во </w:t>
            </w:r>
            <w:r>
              <w:rPr>
                <w:sz w:val="28"/>
                <w:szCs w:val="28"/>
              </w:rPr>
              <w:t>В</w:t>
            </w:r>
            <w:r w:rsidRPr="0071641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воложском муниципальном районе Л</w:t>
            </w:r>
            <w:r w:rsidRPr="00716410">
              <w:rPr>
                <w:sz w:val="28"/>
                <w:szCs w:val="28"/>
              </w:rPr>
              <w:t xml:space="preserve">енинградской области </w:t>
            </w:r>
          </w:p>
          <w:p w:rsidR="000E2006" w:rsidRPr="008E7692" w:rsidRDefault="000E2006" w:rsidP="00E47E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2022-2026</w:t>
            </w:r>
            <w:r w:rsidRPr="00716410">
              <w:rPr>
                <w:sz w:val="28"/>
                <w:szCs w:val="28"/>
              </w:rPr>
              <w:t xml:space="preserve"> годы</w:t>
            </w:r>
            <w:r w:rsidRPr="00FA3BF7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8E7692">
              <w:rPr>
                <w:sz w:val="28"/>
                <w:szCs w:val="28"/>
              </w:rPr>
              <w:t>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>2022 - 202</w:t>
            </w:r>
            <w:r>
              <w:rPr>
                <w:sz w:val="28"/>
                <w:szCs w:val="28"/>
              </w:rPr>
              <w:t>6</w:t>
            </w:r>
            <w:r w:rsidRPr="008E7692">
              <w:rPr>
                <w:sz w:val="28"/>
                <w:szCs w:val="28"/>
              </w:rPr>
              <w:t xml:space="preserve"> годы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</w:t>
            </w:r>
            <w:r w:rsidRPr="008E7692">
              <w:rPr>
                <w:sz w:val="28"/>
                <w:szCs w:val="28"/>
              </w:rPr>
              <w:t>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660FDA" w:rsidRDefault="000E2006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FDA">
              <w:rPr>
                <w:sz w:val="28"/>
                <w:szCs w:val="28"/>
              </w:rPr>
              <w:t>Отдел по молодежной политике, туриз</w:t>
            </w:r>
            <w:r>
              <w:rPr>
                <w:sz w:val="28"/>
                <w:szCs w:val="28"/>
              </w:rPr>
              <w:t>му и межнациональным отношениям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8E76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Default="000E2006" w:rsidP="00E47E1F">
            <w:pPr>
              <w:tabs>
                <w:tab w:val="left" w:pos="3040"/>
              </w:tabs>
              <w:ind w:right="-1"/>
              <w:jc w:val="both"/>
              <w:rPr>
                <w:sz w:val="28"/>
                <w:szCs w:val="28"/>
              </w:rPr>
            </w:pPr>
            <w:r w:rsidRPr="00660FDA">
              <w:rPr>
                <w:sz w:val="28"/>
                <w:szCs w:val="28"/>
              </w:rPr>
              <w:t>Отдел по молодежной политике, туриз</w:t>
            </w:r>
            <w:r>
              <w:rPr>
                <w:sz w:val="28"/>
                <w:szCs w:val="28"/>
              </w:rPr>
              <w:t>му и межнациональным отношениям;</w:t>
            </w:r>
          </w:p>
          <w:p w:rsidR="000E2006" w:rsidRPr="008E7692" w:rsidRDefault="000E2006" w:rsidP="00E47E1F">
            <w:pPr>
              <w:tabs>
                <w:tab w:val="left" w:pos="3040"/>
              </w:tabs>
              <w:ind w:right="-1"/>
              <w:jc w:val="both"/>
              <w:rPr>
                <w:sz w:val="28"/>
                <w:szCs w:val="28"/>
              </w:rPr>
            </w:pPr>
            <w:r w:rsidRPr="00660FDA">
              <w:rPr>
                <w:sz w:val="28"/>
                <w:szCs w:val="28"/>
              </w:rPr>
              <w:t>Муниципальное автономное учреждение «Молодежный центр «Альфа»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710CC" w:rsidRDefault="000E2006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698">
              <w:rPr>
                <w:sz w:val="28"/>
                <w:szCs w:val="28"/>
              </w:rPr>
              <w:t xml:space="preserve">азвитие внутреннего и </w:t>
            </w:r>
            <w:r w:rsidRPr="00ED19C3">
              <w:rPr>
                <w:sz w:val="28"/>
                <w:szCs w:val="28"/>
              </w:rPr>
              <w:t>въездного туризма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55D38" w:rsidRDefault="000E2006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  <w:u w:val="single"/>
              </w:rPr>
              <w:t>Задача №1:</w:t>
            </w:r>
            <w:r w:rsidRPr="00855D38">
              <w:rPr>
                <w:sz w:val="28"/>
                <w:szCs w:val="28"/>
              </w:rPr>
              <w:t xml:space="preserve"> Реализация комплекса мероприятий, направленных на продвижение туристских ресурсов Всеволожского муниципального района на туристские рынки;</w:t>
            </w:r>
          </w:p>
          <w:p w:rsidR="000E2006" w:rsidRPr="008E7692" w:rsidRDefault="001E4A05" w:rsidP="001E4A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Задача №</w:t>
            </w:r>
            <w:r w:rsidR="000E2006" w:rsidRPr="00855D38">
              <w:rPr>
                <w:sz w:val="28"/>
                <w:szCs w:val="28"/>
                <w:u w:val="single"/>
              </w:rPr>
              <w:t>2:</w:t>
            </w:r>
            <w:r>
              <w:rPr>
                <w:sz w:val="28"/>
                <w:szCs w:val="28"/>
              </w:rPr>
              <w:t xml:space="preserve"> </w:t>
            </w:r>
            <w:r w:rsidR="000E2006" w:rsidRPr="00855D38">
              <w:rPr>
                <w:sz w:val="28"/>
                <w:szCs w:val="28"/>
              </w:rPr>
              <w:t>Создание комфортной информационной и бытовой среды для туристов</w:t>
            </w:r>
            <w:r w:rsidR="000E2006">
              <w:rPr>
                <w:sz w:val="28"/>
                <w:szCs w:val="28"/>
              </w:rPr>
              <w:t>.</w:t>
            </w:r>
          </w:p>
        </w:tc>
      </w:tr>
      <w:tr w:rsidR="000E2006" w:rsidRPr="008E7692" w:rsidTr="00E47E1F">
        <w:trPr>
          <w:trHeight w:val="14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Default="001E4A05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E2006" w:rsidRPr="005738F9">
              <w:rPr>
                <w:sz w:val="28"/>
                <w:szCs w:val="28"/>
              </w:rPr>
              <w:t>Увеличение количес</w:t>
            </w:r>
            <w:r w:rsidR="000E2006">
              <w:rPr>
                <w:sz w:val="28"/>
                <w:szCs w:val="28"/>
              </w:rPr>
              <w:t>тва туристских мероприятий;</w:t>
            </w:r>
          </w:p>
          <w:p w:rsidR="000E2006" w:rsidRPr="008E7692" w:rsidRDefault="001E4A05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E2006">
              <w:rPr>
                <w:sz w:val="28"/>
                <w:szCs w:val="28"/>
              </w:rPr>
              <w:t>Увеличение количества публикаций о туристском потенциале Всеволожского района в средствах массовой информации и социальных сетях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698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5698">
              <w:rPr>
                <w:sz w:val="28"/>
                <w:szCs w:val="28"/>
              </w:rPr>
              <w:t>программы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2AD">
              <w:rPr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программы</w:t>
            </w:r>
            <w:r w:rsidRPr="008E7692">
              <w:rPr>
                <w:sz w:val="28"/>
                <w:szCs w:val="28"/>
              </w:rPr>
              <w:t xml:space="preserve"> - всего, в том числе по годам реализации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E22B81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5B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771D4">
              <w:rPr>
                <w:sz w:val="28"/>
                <w:szCs w:val="28"/>
              </w:rPr>
              <w:t>6770240,00</w:t>
            </w:r>
            <w:r w:rsidRPr="00E22B81">
              <w:rPr>
                <w:sz w:val="28"/>
                <w:szCs w:val="28"/>
              </w:rPr>
              <w:t xml:space="preserve"> руб., в том числе:</w:t>
            </w:r>
          </w:p>
          <w:p w:rsidR="000E2006" w:rsidRPr="00E22B81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B81">
              <w:rPr>
                <w:sz w:val="28"/>
                <w:szCs w:val="28"/>
              </w:rPr>
              <w:t>2022 год – 1250</w:t>
            </w:r>
            <w:r w:rsidR="003771D4">
              <w:rPr>
                <w:sz w:val="28"/>
                <w:szCs w:val="28"/>
              </w:rPr>
              <w:t>000</w:t>
            </w:r>
            <w:r w:rsidRPr="00E22B81">
              <w:rPr>
                <w:sz w:val="28"/>
                <w:szCs w:val="28"/>
              </w:rPr>
              <w:t>,</w:t>
            </w:r>
            <w:r w:rsidR="003771D4">
              <w:rPr>
                <w:sz w:val="28"/>
                <w:szCs w:val="28"/>
              </w:rPr>
              <w:t>0</w:t>
            </w:r>
            <w:r w:rsidRPr="00E22B81">
              <w:rPr>
                <w:sz w:val="28"/>
                <w:szCs w:val="28"/>
              </w:rPr>
              <w:t>0 руб.;</w:t>
            </w:r>
          </w:p>
          <w:p w:rsidR="000E2006" w:rsidRPr="00E22B81" w:rsidRDefault="003771D4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0E2006" w:rsidRPr="00E22B81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000</w:t>
            </w:r>
            <w:r w:rsidR="000E2006" w:rsidRPr="00E22B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0E2006" w:rsidRPr="00E22B81">
              <w:rPr>
                <w:sz w:val="28"/>
                <w:szCs w:val="28"/>
              </w:rPr>
              <w:t>0 руб.;</w:t>
            </w:r>
          </w:p>
          <w:p w:rsidR="000E2006" w:rsidRPr="00E22B81" w:rsidRDefault="003771D4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0E2006" w:rsidRPr="00E22B81"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</w:rPr>
              <w:t>000</w:t>
            </w:r>
            <w:r w:rsidR="000E2006" w:rsidRPr="00E22B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0E2006" w:rsidRPr="00E22B81">
              <w:rPr>
                <w:sz w:val="28"/>
                <w:szCs w:val="28"/>
              </w:rPr>
              <w:t>0</w:t>
            </w:r>
            <w:r w:rsidR="00E47E1F">
              <w:rPr>
                <w:sz w:val="28"/>
                <w:szCs w:val="28"/>
              </w:rPr>
              <w:t xml:space="preserve"> </w:t>
            </w:r>
            <w:r w:rsidR="000E2006" w:rsidRPr="00E22B81">
              <w:rPr>
                <w:sz w:val="28"/>
                <w:szCs w:val="28"/>
              </w:rPr>
              <w:t>руб.;</w:t>
            </w:r>
          </w:p>
          <w:p w:rsidR="000E2006" w:rsidRPr="00E22B81" w:rsidRDefault="003771D4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1</w:t>
            </w:r>
            <w:r w:rsidR="00E47E1F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>000</w:t>
            </w:r>
            <w:r w:rsidR="000E2006" w:rsidRPr="00E22B8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="000E2006" w:rsidRPr="00E22B81">
              <w:rPr>
                <w:sz w:val="28"/>
                <w:szCs w:val="28"/>
              </w:rPr>
              <w:t xml:space="preserve"> руб.;</w:t>
            </w:r>
          </w:p>
          <w:p w:rsidR="000E2006" w:rsidRPr="008E7692" w:rsidRDefault="003771D4" w:rsidP="003771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Pr="003771D4">
              <w:rPr>
                <w:sz w:val="28"/>
                <w:szCs w:val="28"/>
              </w:rPr>
              <w:t>1</w:t>
            </w:r>
            <w:r w:rsidR="00E47E1F" w:rsidRPr="003771D4"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240</w:t>
            </w:r>
            <w:r w:rsidR="00E47E1F" w:rsidRPr="003771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0E2006" w:rsidRPr="00E22B81">
              <w:rPr>
                <w:sz w:val="28"/>
                <w:szCs w:val="28"/>
              </w:rPr>
              <w:t xml:space="preserve"> руб.</w:t>
            </w:r>
          </w:p>
        </w:tc>
      </w:tr>
      <w:tr w:rsidR="000E2006" w:rsidRPr="008E7692" w:rsidTr="00E47E1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lastRenderedPageBreak/>
              <w:t xml:space="preserve">Размер налоговых расходов, направленных на достижение цели </w:t>
            </w:r>
            <w:r>
              <w:rPr>
                <w:sz w:val="28"/>
                <w:szCs w:val="28"/>
              </w:rPr>
              <w:t>программы</w:t>
            </w:r>
            <w:r w:rsidRPr="008E7692">
              <w:rPr>
                <w:sz w:val="28"/>
                <w:szCs w:val="28"/>
              </w:rPr>
              <w:t xml:space="preserve"> - всего, в том числе по годам реализации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8E7692" w:rsidRDefault="000E2006" w:rsidP="00E47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692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0E2006" w:rsidRDefault="000E2006" w:rsidP="000E2006">
      <w:pPr>
        <w:jc w:val="center"/>
        <w:rPr>
          <w:bCs/>
          <w:sz w:val="28"/>
          <w:szCs w:val="28"/>
        </w:rPr>
      </w:pPr>
    </w:p>
    <w:p w:rsidR="000E2006" w:rsidRPr="00474C7B" w:rsidRDefault="000E2006" w:rsidP="000E2006">
      <w:pPr>
        <w:ind w:left="360" w:right="566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</w:t>
      </w:r>
      <w:r w:rsidRPr="00EB74A7">
        <w:rPr>
          <w:sz w:val="28"/>
          <w:szCs w:val="28"/>
        </w:rPr>
        <w:t>, основные проблемы и прогноз развития сферы реализации муниципальной программы</w:t>
      </w:r>
    </w:p>
    <w:p w:rsidR="000E2006" w:rsidRDefault="000E2006" w:rsidP="000E2006">
      <w:pPr>
        <w:jc w:val="both"/>
        <w:rPr>
          <w:bCs/>
          <w:sz w:val="28"/>
          <w:szCs w:val="28"/>
        </w:rPr>
      </w:pPr>
    </w:p>
    <w:p w:rsidR="000E2006" w:rsidRDefault="000E2006" w:rsidP="000E2006">
      <w:pPr>
        <w:ind w:firstLine="709"/>
        <w:jc w:val="both"/>
        <w:rPr>
          <w:bCs/>
          <w:sz w:val="28"/>
          <w:szCs w:val="28"/>
        </w:rPr>
      </w:pPr>
      <w:r w:rsidRPr="004D4749">
        <w:rPr>
          <w:bCs/>
          <w:sz w:val="28"/>
          <w:szCs w:val="28"/>
        </w:rPr>
        <w:t>Туризм, как инструмент развития гражданского общества, является одним из быстроразвивающихся направлений в современной экономике. Стратегия социально-экономического развития Ленинградской области до 2030 года затрагивает туристскую сферу деятельности, как перспективное направление деятельности.</w:t>
      </w:r>
    </w:p>
    <w:p w:rsidR="000E2006" w:rsidRDefault="000E2006" w:rsidP="000E2006">
      <w:pPr>
        <w:ind w:firstLine="709"/>
        <w:jc w:val="both"/>
        <w:rPr>
          <w:bCs/>
          <w:sz w:val="28"/>
          <w:szCs w:val="28"/>
        </w:rPr>
      </w:pPr>
      <w:r w:rsidRPr="004D4749">
        <w:rPr>
          <w:bCs/>
          <w:sz w:val="28"/>
          <w:szCs w:val="28"/>
        </w:rPr>
        <w:t>Всеволожский муниципальный район обладает богатым сочетанием культурно-исторического наследия с разнообразными природно-ресурсными возможностями, развивающимся туристско-рекреационным потенциалом. Это делает территорию района привлекательной по всем видам разнообразного туризма и отдыха, позволяет развивать на его территории многие виды туристско-рекреационной деятельности: культурно-познавательный, сельский, природный, религиозный, событийный, исторический и спортивный туризм.</w:t>
      </w:r>
    </w:p>
    <w:p w:rsidR="000E2006" w:rsidRPr="004D4749" w:rsidRDefault="000E2006" w:rsidP="000E20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тенденциями развития сферы туризма и рекреации на территории Всеволожского района являются рост доли индивидуальных туристов, рост конкуренции за туристские потоки с Санкт-Петербургом.</w:t>
      </w:r>
    </w:p>
    <w:p w:rsidR="000E2006" w:rsidRDefault="000E2006" w:rsidP="000E20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основных проблем развития сферы туризма и рекреации на территории Всеволожского района можно выделить следующее: н</w:t>
      </w:r>
      <w:r w:rsidRPr="00A75D04">
        <w:rPr>
          <w:bCs/>
          <w:sz w:val="28"/>
          <w:szCs w:val="28"/>
        </w:rPr>
        <w:t xml:space="preserve">еравномерное развитие инфраструктуры туризма на территории </w:t>
      </w:r>
      <w:r>
        <w:rPr>
          <w:bCs/>
          <w:sz w:val="28"/>
          <w:szCs w:val="28"/>
        </w:rPr>
        <w:t xml:space="preserve">Всеволожского </w:t>
      </w:r>
      <w:r w:rsidRPr="00A75D04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, р</w:t>
      </w:r>
      <w:r w:rsidRPr="00A75D04">
        <w:rPr>
          <w:bCs/>
          <w:sz w:val="28"/>
          <w:szCs w:val="28"/>
        </w:rPr>
        <w:t>азрозненность в деятельности бизнес-структур туристской отрасли</w:t>
      </w:r>
      <w:r>
        <w:rPr>
          <w:bCs/>
          <w:sz w:val="28"/>
          <w:szCs w:val="28"/>
        </w:rPr>
        <w:t xml:space="preserve">, </w:t>
      </w:r>
      <w:r w:rsidRPr="001E4A05">
        <w:rPr>
          <w:bCs/>
          <w:sz w:val="28"/>
          <w:szCs w:val="28"/>
        </w:rPr>
        <w:t>недостаточно высокое качество предоставляемых услуг при высокой стоимости.</w:t>
      </w:r>
    </w:p>
    <w:p w:rsidR="000E2006" w:rsidRDefault="000E2006" w:rsidP="000E20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продвижения туристского потенциала Всеволожского района планируется увеличение количества проводимых туристских мероприятий для туристов, экскурсантов, посетителей событийных мероприятий и субъектов сферы туризма и рекреации, а также развитие информационной среды, содержащей информацию о туристских ресурсах Всеволожского района.</w:t>
      </w:r>
    </w:p>
    <w:p w:rsidR="000E2006" w:rsidRDefault="000E2006" w:rsidP="000E2006">
      <w:pPr>
        <w:jc w:val="both"/>
        <w:rPr>
          <w:sz w:val="28"/>
          <w:szCs w:val="28"/>
        </w:rPr>
      </w:pPr>
    </w:p>
    <w:p w:rsidR="000E2006" w:rsidRPr="00054055" w:rsidRDefault="000E2006" w:rsidP="000E2006">
      <w:pPr>
        <w:jc w:val="center"/>
        <w:rPr>
          <w:sz w:val="28"/>
          <w:szCs w:val="28"/>
        </w:rPr>
      </w:pPr>
      <w:r w:rsidRPr="00311710">
        <w:rPr>
          <w:sz w:val="28"/>
          <w:szCs w:val="28"/>
        </w:rPr>
        <w:t xml:space="preserve">2. </w:t>
      </w:r>
      <w:r w:rsidRPr="00EB74A7">
        <w:rPr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</w:t>
      </w:r>
    </w:p>
    <w:p w:rsidR="000E2006" w:rsidRDefault="000E2006" w:rsidP="000E2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006" w:rsidRDefault="000E2006" w:rsidP="000E2006">
      <w:pPr>
        <w:ind w:firstLine="709"/>
        <w:contextualSpacing/>
        <w:jc w:val="both"/>
        <w:outlineLvl w:val="0"/>
        <w:rPr>
          <w:sz w:val="28"/>
          <w:szCs w:val="28"/>
        </w:rPr>
      </w:pPr>
      <w:r w:rsidRPr="00946781">
        <w:rPr>
          <w:sz w:val="28"/>
          <w:szCs w:val="28"/>
        </w:rPr>
        <w:t xml:space="preserve">Основным приоритетом туризма во Всеволожском муниципальном районе является комплексное развитие внутреннего и </w:t>
      </w:r>
      <w:r w:rsidRPr="008549AD">
        <w:rPr>
          <w:sz w:val="28"/>
          <w:szCs w:val="28"/>
        </w:rPr>
        <w:t>въездного туризма.</w:t>
      </w:r>
      <w:r w:rsidRPr="00946781">
        <w:rPr>
          <w:sz w:val="28"/>
          <w:szCs w:val="28"/>
        </w:rPr>
        <w:t xml:space="preserve"> Реализация </w:t>
      </w:r>
      <w:r w:rsidRPr="00946781">
        <w:rPr>
          <w:sz w:val="28"/>
          <w:szCs w:val="28"/>
        </w:rPr>
        <w:lastRenderedPageBreak/>
        <w:t xml:space="preserve">этого приоритета осуществляется за счет продвижения туристского продукта на мировом и внутреннем рынках, развития существующих объектов интереса, способствования созданию новых объектов показа и туристской инфраструктуры. </w:t>
      </w:r>
    </w:p>
    <w:p w:rsidR="000E2006" w:rsidRPr="00946781" w:rsidRDefault="000E2006" w:rsidP="000E2006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Основная цель реализации муниципальной программы – развитие внутреннего и въездного туризма – соответствует цели реализации </w:t>
      </w:r>
      <w:r w:rsidRPr="007E1A1E">
        <w:rPr>
          <w:sz w:val="28"/>
          <w:szCs w:val="28"/>
        </w:rPr>
        <w:t>государственной п</w:t>
      </w:r>
      <w:r>
        <w:rPr>
          <w:sz w:val="28"/>
          <w:szCs w:val="28"/>
        </w:rPr>
        <w:t>рограммы Ленинградской области «</w:t>
      </w:r>
      <w:r w:rsidRPr="007E1A1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E1A1E">
        <w:rPr>
          <w:sz w:val="28"/>
          <w:szCs w:val="28"/>
        </w:rPr>
        <w:t xml:space="preserve">внутреннего и въездного </w:t>
      </w:r>
      <w:r>
        <w:rPr>
          <w:sz w:val="28"/>
          <w:szCs w:val="28"/>
        </w:rPr>
        <w:t>туризма в Ленинградской области».</w:t>
      </w:r>
    </w:p>
    <w:p w:rsidR="000E2006" w:rsidRDefault="000E2006" w:rsidP="000E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и цели реализации муниципальной программы</w:t>
      </w:r>
      <w:r w:rsidRPr="00311710">
        <w:rPr>
          <w:sz w:val="28"/>
          <w:szCs w:val="28"/>
        </w:rPr>
        <w:t xml:space="preserve"> определены на основе положений федеральных и региональных документов стратегического планирования, в том числе:</w:t>
      </w:r>
    </w:p>
    <w:p w:rsidR="000E2006" w:rsidRPr="008F7973" w:rsidRDefault="000E2006" w:rsidP="000E2006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973">
        <w:rPr>
          <w:sz w:val="28"/>
          <w:szCs w:val="28"/>
        </w:rPr>
        <w:t>Федеральный закон от 24 ноября 1996 года № 132-ФЗ «Об основах туристской деятельности в Российской Федерации»;</w:t>
      </w:r>
    </w:p>
    <w:p w:rsidR="000E2006" w:rsidRPr="008F7973" w:rsidRDefault="000E2006" w:rsidP="000E2006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973">
        <w:rPr>
          <w:sz w:val="28"/>
          <w:szCs w:val="28"/>
        </w:rPr>
        <w:t>Распоряжение Правительства РФ от 5 мая 2018 г. № 872-р «Об утверждении Концепции федеральной целевой программы «Развитие внутреннего и въездного туризма в Российской Федерации (2019 - 2025 годы)»</w:t>
      </w:r>
    </w:p>
    <w:p w:rsidR="000E2006" w:rsidRPr="00946781" w:rsidRDefault="000E2006" w:rsidP="000E2006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973">
        <w:rPr>
          <w:sz w:val="28"/>
          <w:szCs w:val="28"/>
        </w:rPr>
        <w:t>Областной закон Ленинградской обла</w:t>
      </w:r>
      <w:r>
        <w:rPr>
          <w:sz w:val="28"/>
          <w:szCs w:val="28"/>
        </w:rPr>
        <w:t xml:space="preserve">сти от 8 августа 2016 г. </w:t>
      </w:r>
      <w:r w:rsidRPr="008F7973">
        <w:rPr>
          <w:sz w:val="28"/>
          <w:szCs w:val="28"/>
        </w:rPr>
        <w:t xml:space="preserve">№ 76-оз «О Стратегии социально-экономического развития Ленинградской области </w:t>
      </w:r>
      <w:r>
        <w:rPr>
          <w:sz w:val="28"/>
          <w:szCs w:val="28"/>
        </w:rPr>
        <w:t xml:space="preserve">                  </w:t>
      </w:r>
      <w:r w:rsidRPr="008F7973">
        <w:rPr>
          <w:sz w:val="28"/>
          <w:szCs w:val="28"/>
        </w:rPr>
        <w:t xml:space="preserve">до 2030 года и признании утратившим силу областного закона «О Концепции социально-экономического развития Ленинградской </w:t>
      </w:r>
      <w:r>
        <w:rPr>
          <w:sz w:val="28"/>
          <w:szCs w:val="28"/>
        </w:rPr>
        <w:t>области на период                    до 2025 года.»</w:t>
      </w:r>
    </w:p>
    <w:p w:rsidR="000E2006" w:rsidRDefault="000E2006" w:rsidP="000E2006">
      <w:pPr>
        <w:ind w:firstLine="709"/>
        <w:contextualSpacing/>
        <w:jc w:val="both"/>
        <w:outlineLvl w:val="0"/>
        <w:rPr>
          <w:sz w:val="28"/>
          <w:szCs w:val="28"/>
        </w:rPr>
      </w:pPr>
      <w:r w:rsidRPr="008549AD">
        <w:rPr>
          <w:sz w:val="28"/>
          <w:szCs w:val="28"/>
        </w:rPr>
        <w:t>Эффективная реализация программы туризма</w:t>
      </w:r>
      <w:r w:rsidRPr="00946781">
        <w:rPr>
          <w:sz w:val="28"/>
          <w:szCs w:val="28"/>
        </w:rPr>
        <w:t xml:space="preserve"> должна обеспечить повышение качества предоставляемых туристских услуг, повысить интерес к Всеволожскому муниципальному району как туристическому направлению в различных видах туризма.</w:t>
      </w:r>
    </w:p>
    <w:p w:rsidR="000E2006" w:rsidRDefault="000E2006" w:rsidP="000E2006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завершении реализации муниципальной программы прогнозируется достигнуть значения показателя «</w:t>
      </w:r>
      <w:r w:rsidRPr="009E4F06">
        <w:rPr>
          <w:sz w:val="28"/>
          <w:szCs w:val="28"/>
        </w:rPr>
        <w:t>Количество туристских мероприятий, направленных на развитие туристского потенциала Всеволожского района</w:t>
      </w:r>
      <w:r>
        <w:rPr>
          <w:sz w:val="28"/>
          <w:szCs w:val="28"/>
        </w:rPr>
        <w:t>» равного 15 шт. (на 2026 год) и значения показателя «</w:t>
      </w:r>
      <w:r w:rsidRPr="009E4F06">
        <w:rPr>
          <w:sz w:val="28"/>
          <w:szCs w:val="28"/>
        </w:rPr>
        <w:t>Количество публикаций о туристском потенциале Всеволожского района в средствах массовой информации и социальных сетях</w:t>
      </w:r>
      <w:r>
        <w:rPr>
          <w:sz w:val="28"/>
          <w:szCs w:val="28"/>
        </w:rPr>
        <w:t>» равного 400 публикаций (на 2026 год).</w:t>
      </w:r>
    </w:p>
    <w:p w:rsidR="000E2006" w:rsidRPr="00560FBB" w:rsidRDefault="000E2006" w:rsidP="000E2006">
      <w:pPr>
        <w:contextualSpacing/>
        <w:jc w:val="both"/>
        <w:outlineLvl w:val="0"/>
        <w:rPr>
          <w:sz w:val="28"/>
          <w:szCs w:val="28"/>
        </w:rPr>
      </w:pPr>
    </w:p>
    <w:p w:rsidR="000E2006" w:rsidRPr="000071C0" w:rsidRDefault="000E2006" w:rsidP="000E2006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1C0">
        <w:rPr>
          <w:sz w:val="28"/>
          <w:szCs w:val="28"/>
        </w:rPr>
        <w:t>Структурные элементы муниципальной программы</w:t>
      </w:r>
      <w:r>
        <w:rPr>
          <w:sz w:val="28"/>
          <w:szCs w:val="28"/>
        </w:rPr>
        <w:t xml:space="preserve"> </w:t>
      </w:r>
    </w:p>
    <w:p w:rsidR="000E2006" w:rsidRDefault="000E2006" w:rsidP="000E2006">
      <w:pPr>
        <w:jc w:val="both"/>
        <w:rPr>
          <w:sz w:val="28"/>
          <w:szCs w:val="28"/>
        </w:rPr>
      </w:pP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 w:rsidRPr="00F655BE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«</w:t>
      </w:r>
      <w:r w:rsidRPr="00385F7E">
        <w:rPr>
          <w:sz w:val="28"/>
          <w:szCs w:val="28"/>
        </w:rPr>
        <w:t>Реализация комплекса мероприятий, направленных на продвижение туристских ресурсов Всеволожского муниципального района на туристские рынки</w:t>
      </w:r>
      <w:r>
        <w:rPr>
          <w:sz w:val="28"/>
          <w:szCs w:val="28"/>
        </w:rPr>
        <w:t>», в рамках процессной части, предусмотрено проведение комплекса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мероприятиях», включающих в себя: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«Фестиваль «Дорога к Жизни»;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«Активный отдых».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 задачи «</w:t>
      </w:r>
      <w:r w:rsidRPr="001170A4">
        <w:rPr>
          <w:sz w:val="28"/>
          <w:szCs w:val="28"/>
        </w:rPr>
        <w:t>Создание комфортной информационной и бытовой среды для туристов</w:t>
      </w:r>
      <w:r>
        <w:rPr>
          <w:sz w:val="28"/>
          <w:szCs w:val="28"/>
        </w:rPr>
        <w:t>», в рамках процессной части, предусмотрено проведение комплекса процессных мероприятий «Распространение информационных материалов о туристских объектах Всеволожского района», включающих в себя: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 «Изготовление информационных материалов и иной продукции, направленной на популяризацию туристского потенциала Всеволожского района»; </w:t>
      </w: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мероприятие «Распространение информации о туристском потенциале Всеволожского района в средствах массовой информации и сети Интернет».</w:t>
      </w:r>
    </w:p>
    <w:p w:rsidR="000E2006" w:rsidRDefault="000E2006" w:rsidP="000E2006">
      <w:pPr>
        <w:ind w:firstLine="567"/>
        <w:jc w:val="center"/>
        <w:rPr>
          <w:sz w:val="28"/>
          <w:szCs w:val="28"/>
        </w:rPr>
      </w:pPr>
    </w:p>
    <w:p w:rsidR="000E2006" w:rsidRDefault="000E2006" w:rsidP="000E20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Приложения к муниципальной программе</w:t>
      </w:r>
    </w:p>
    <w:p w:rsidR="000E2006" w:rsidRDefault="000E2006" w:rsidP="000E2006">
      <w:pPr>
        <w:ind w:firstLine="567"/>
        <w:jc w:val="center"/>
        <w:rPr>
          <w:sz w:val="28"/>
          <w:szCs w:val="28"/>
        </w:rPr>
      </w:pPr>
    </w:p>
    <w:p w:rsidR="000E2006" w:rsidRDefault="000E2006" w:rsidP="000E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1 - </w:t>
      </w:r>
      <w:r w:rsidRPr="001B09B6">
        <w:rPr>
          <w:sz w:val="28"/>
          <w:szCs w:val="28"/>
        </w:rPr>
        <w:t>Сведения о показателях (индикаторах) муниципальной программы «Развитие сферы туризма и рекреации во Всеволожском муниципальном районе Ленинградской области на 2022-2026 годы» и их значениях</w:t>
      </w:r>
      <w:r>
        <w:rPr>
          <w:sz w:val="28"/>
          <w:szCs w:val="28"/>
        </w:rPr>
        <w:t>.</w:t>
      </w:r>
    </w:p>
    <w:p w:rsidR="000E2006" w:rsidRDefault="000E2006" w:rsidP="000E2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2 - </w:t>
      </w:r>
      <w:r w:rsidRPr="001B09B6">
        <w:rPr>
          <w:sz w:val="28"/>
          <w:szCs w:val="28"/>
        </w:rPr>
        <w:t>Сведения о порядке сбор</w:t>
      </w:r>
      <w:r>
        <w:rPr>
          <w:sz w:val="28"/>
          <w:szCs w:val="28"/>
        </w:rPr>
        <w:t xml:space="preserve">а информации и методике расчета </w:t>
      </w:r>
      <w:r w:rsidRPr="001B09B6">
        <w:rPr>
          <w:sz w:val="28"/>
          <w:szCs w:val="28"/>
        </w:rPr>
        <w:t>показателей (индикаторов) муниципальной программы «Развитие сферы туризма и рекреации во Всеволожском муниципальном районе Ленинградской области на 2022-2026 годы»</w:t>
      </w:r>
      <w:r>
        <w:rPr>
          <w:sz w:val="28"/>
          <w:szCs w:val="28"/>
        </w:rPr>
        <w:t>.</w:t>
      </w:r>
    </w:p>
    <w:p w:rsidR="000E2006" w:rsidRDefault="000E2006" w:rsidP="000E2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3 - </w:t>
      </w:r>
      <w:r w:rsidRPr="001B09B6">
        <w:rPr>
          <w:sz w:val="28"/>
          <w:szCs w:val="28"/>
        </w:rPr>
        <w:t>План реализации муниципальной программы «Развитие сферы туризма и рекреации во Всеволожском муниципальном районе Ленинградской области на 2022-2026 годы»</w:t>
      </w:r>
      <w:r>
        <w:rPr>
          <w:sz w:val="28"/>
          <w:szCs w:val="28"/>
        </w:rPr>
        <w:t>.</w:t>
      </w:r>
    </w:p>
    <w:p w:rsidR="000E2006" w:rsidRDefault="000E2006" w:rsidP="000E2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4 - </w:t>
      </w:r>
      <w:r w:rsidRPr="001B09B6">
        <w:rPr>
          <w:sz w:val="28"/>
          <w:szCs w:val="28"/>
        </w:rPr>
        <w:t>Сводный детальный план реа</w:t>
      </w:r>
      <w:r>
        <w:rPr>
          <w:sz w:val="28"/>
          <w:szCs w:val="28"/>
        </w:rPr>
        <w:t xml:space="preserve">лизации муниципальной программы </w:t>
      </w:r>
      <w:r w:rsidRPr="001B09B6">
        <w:rPr>
          <w:sz w:val="28"/>
          <w:szCs w:val="28"/>
        </w:rPr>
        <w:t>«Развитие сферы туризма и рекреации во Всеволожском муниципальном районе Ленинградской об</w:t>
      </w:r>
      <w:r w:rsidR="001E4A05">
        <w:rPr>
          <w:sz w:val="28"/>
          <w:szCs w:val="28"/>
        </w:rPr>
        <w:t>ласти на 2022-2026 годы» на 2023</w:t>
      </w:r>
      <w:r w:rsidRPr="001B09B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E2006" w:rsidRDefault="000E2006" w:rsidP="000E2006">
      <w:pPr>
        <w:jc w:val="both"/>
        <w:rPr>
          <w:sz w:val="28"/>
          <w:szCs w:val="28"/>
        </w:rPr>
        <w:sectPr w:rsidR="000E2006" w:rsidSect="00E47E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2006" w:rsidRDefault="000E2006" w:rsidP="000E20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2006" w:rsidRDefault="000E2006" w:rsidP="000E2006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</w:t>
      </w:r>
    </w:p>
    <w:p w:rsidR="000E2006" w:rsidRDefault="000E2006" w:rsidP="000E2006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0889">
        <w:rPr>
          <w:sz w:val="28"/>
          <w:szCs w:val="28"/>
        </w:rPr>
        <w:t>«Развитие сферы туризма и рекреации во Всеволожском муниципальном районе Ленинградской области</w:t>
      </w:r>
      <w:r>
        <w:rPr>
          <w:sz w:val="28"/>
          <w:szCs w:val="28"/>
        </w:rPr>
        <w:t xml:space="preserve"> </w:t>
      </w:r>
      <w:r w:rsidRPr="00280889">
        <w:rPr>
          <w:sz w:val="28"/>
          <w:szCs w:val="28"/>
        </w:rPr>
        <w:t>на 2022-2026 годы»</w:t>
      </w:r>
      <w:r>
        <w:rPr>
          <w:sz w:val="28"/>
          <w:szCs w:val="28"/>
        </w:rPr>
        <w:t xml:space="preserve"> и их значениях</w:t>
      </w:r>
    </w:p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"/>
        <w:gridCol w:w="4942"/>
        <w:gridCol w:w="1275"/>
        <w:gridCol w:w="1134"/>
        <w:gridCol w:w="1276"/>
        <w:gridCol w:w="1134"/>
        <w:gridCol w:w="1134"/>
        <w:gridCol w:w="1134"/>
        <w:gridCol w:w="1134"/>
        <w:gridCol w:w="1134"/>
      </w:tblGrid>
      <w:tr w:rsidR="000E2006" w:rsidRPr="009A00EA" w:rsidTr="00E47E1F"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№ 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п/п</w:t>
            </w:r>
          </w:p>
        </w:tc>
        <w:tc>
          <w:tcPr>
            <w:tcW w:w="6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A00EA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Значения 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показателя (индикатора)</w:t>
            </w:r>
          </w:p>
        </w:tc>
      </w:tr>
      <w:tr w:rsidR="000E2006" w:rsidRPr="00542E06" w:rsidTr="00E47E1F"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базовый период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2022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2023 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2024 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2025 </w:t>
            </w:r>
          </w:p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9A00EA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2026 год</w:t>
            </w:r>
          </w:p>
        </w:tc>
      </w:tr>
      <w:tr w:rsidR="000E2006" w:rsidRPr="00542E06" w:rsidTr="00E47E1F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1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6" w:rsidRPr="00542E06" w:rsidRDefault="000E2006" w:rsidP="00E47E1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9</w:t>
            </w:r>
          </w:p>
        </w:tc>
      </w:tr>
      <w:tr w:rsidR="000E2006" w:rsidRPr="00542E06" w:rsidTr="00E4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gridSpan w:val="2"/>
            <w:vMerge w:val="restart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туристских мероприятий, направленных на развитие туристского потенциала Всеволожского района</w:t>
            </w:r>
          </w:p>
        </w:tc>
        <w:tc>
          <w:tcPr>
            <w:tcW w:w="1275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542E0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E2006" w:rsidRPr="005F4B0F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E2006" w:rsidRPr="00542E06" w:rsidTr="00E4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9" w:type="dxa"/>
            <w:vMerge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Merge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542E0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E2006" w:rsidRPr="00542E06" w:rsidTr="00E4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gridSpan w:val="2"/>
            <w:vMerge w:val="restart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050A">
              <w:rPr>
                <w:sz w:val="22"/>
                <w:szCs w:val="22"/>
              </w:rPr>
              <w:t>Количество публикаций</w:t>
            </w:r>
            <w:r>
              <w:rPr>
                <w:sz w:val="22"/>
                <w:szCs w:val="22"/>
              </w:rPr>
              <w:t xml:space="preserve"> о туристском потенциале Всеволожского района</w:t>
            </w:r>
            <w:r w:rsidRPr="00A8050A">
              <w:rPr>
                <w:sz w:val="22"/>
                <w:szCs w:val="22"/>
              </w:rPr>
              <w:t xml:space="preserve"> в средствах массовой информации и социальных сетях</w:t>
            </w:r>
          </w:p>
        </w:tc>
        <w:tc>
          <w:tcPr>
            <w:tcW w:w="1275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542E0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E2006" w:rsidRPr="005F4B0F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0E2006" w:rsidRPr="00542E06" w:rsidTr="00E4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Merge/>
          </w:tcPr>
          <w:p w:rsidR="000E2006" w:rsidRPr="00A8050A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:rsidR="000E20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0E20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E2006" w:rsidRPr="00542E06" w:rsidRDefault="000E2006" w:rsidP="00E47E1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p w:rsidR="000E2006" w:rsidRDefault="000E2006" w:rsidP="000E2006">
      <w:pPr>
        <w:ind w:firstLine="539"/>
        <w:jc w:val="both"/>
        <w:rPr>
          <w:sz w:val="28"/>
          <w:szCs w:val="28"/>
        </w:rPr>
      </w:pPr>
    </w:p>
    <w:p w:rsidR="000E2006" w:rsidRDefault="000E2006" w:rsidP="000E2006">
      <w:pPr>
        <w:rPr>
          <w:sz w:val="28"/>
          <w:szCs w:val="28"/>
        </w:rPr>
      </w:pPr>
    </w:p>
    <w:p w:rsidR="000E2006" w:rsidRDefault="000E2006" w:rsidP="000E2006">
      <w:pPr>
        <w:rPr>
          <w:sz w:val="28"/>
          <w:szCs w:val="28"/>
        </w:rPr>
      </w:pPr>
    </w:p>
    <w:p w:rsidR="000E2006" w:rsidRDefault="000E2006" w:rsidP="000E2006">
      <w:pPr>
        <w:tabs>
          <w:tab w:val="right" w:pos="14995"/>
        </w:tabs>
        <w:ind w:left="12474"/>
        <w:rPr>
          <w:sz w:val="28"/>
          <w:szCs w:val="28"/>
        </w:rPr>
      </w:pPr>
    </w:p>
    <w:p w:rsidR="000E2006" w:rsidRDefault="000E2006" w:rsidP="000E2006">
      <w:pPr>
        <w:tabs>
          <w:tab w:val="right" w:pos="14995"/>
        </w:tabs>
        <w:ind w:left="1247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ab/>
      </w:r>
    </w:p>
    <w:p w:rsidR="000E2006" w:rsidRPr="007563CA" w:rsidRDefault="000E2006" w:rsidP="000E2006">
      <w:pPr>
        <w:pStyle w:val="ConsPlusNormal0"/>
        <w:ind w:firstLine="0"/>
        <w:rPr>
          <w:rFonts w:ascii="Times New Roman" w:hAnsi="Times New Roman" w:cs="Times New Roman"/>
        </w:rPr>
      </w:pPr>
      <w:bookmarkStart w:id="1" w:name="P799"/>
      <w:bookmarkEnd w:id="1"/>
    </w:p>
    <w:p w:rsidR="000E2006" w:rsidRPr="007563CA" w:rsidRDefault="000E2006" w:rsidP="000E200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0E2006" w:rsidRPr="007563CA" w:rsidRDefault="000E2006" w:rsidP="000E200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«Развитие сферы туризма и рекреации во Всеволожском муниципальном районе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на 2022-2026 годы»</w:t>
      </w:r>
    </w:p>
    <w:p w:rsidR="000E2006" w:rsidRPr="007563CA" w:rsidRDefault="000E2006" w:rsidP="000E20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5"/>
        <w:gridCol w:w="850"/>
        <w:gridCol w:w="1701"/>
        <w:gridCol w:w="1985"/>
        <w:gridCol w:w="1701"/>
        <w:gridCol w:w="2070"/>
        <w:gridCol w:w="1701"/>
      </w:tblGrid>
      <w:tr w:rsidR="000E2006" w:rsidRPr="00014A04" w:rsidTr="00E47E1F">
        <w:trPr>
          <w:jc w:val="center"/>
        </w:trPr>
        <w:tc>
          <w:tcPr>
            <w:tcW w:w="629" w:type="dxa"/>
          </w:tcPr>
          <w:p w:rsidR="000E2006" w:rsidRPr="0059444B" w:rsidRDefault="000E2006" w:rsidP="00E47E1F">
            <w:pPr>
              <w:pStyle w:val="ConsPlusNormal0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198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формирования/пункт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плана статистических работ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07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сбор данных по показателю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E2006" w:rsidRPr="00014A04" w:rsidTr="00E47E1F">
        <w:trPr>
          <w:jc w:val="center"/>
        </w:trPr>
        <w:tc>
          <w:tcPr>
            <w:tcW w:w="629" w:type="dxa"/>
          </w:tcPr>
          <w:p w:rsidR="000E2006" w:rsidRPr="0059444B" w:rsidRDefault="000E2006" w:rsidP="00E47E1F">
            <w:pPr>
              <w:pStyle w:val="ConsPlusNormal0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2006" w:rsidRPr="00014A04" w:rsidTr="00E47E1F">
        <w:trPr>
          <w:jc w:val="center"/>
        </w:trPr>
        <w:tc>
          <w:tcPr>
            <w:tcW w:w="629" w:type="dxa"/>
          </w:tcPr>
          <w:p w:rsidR="000E2006" w:rsidRPr="0059444B" w:rsidRDefault="000E2006" w:rsidP="00E47E1F">
            <w:pPr>
              <w:pStyle w:val="ConsPlusNormal0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мероприятий, направленных на развитие туристского потенциала Всеволожского района</w:t>
            </w:r>
          </w:p>
        </w:tc>
        <w:tc>
          <w:tcPr>
            <w:tcW w:w="85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Данные суммируются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006" w:rsidRPr="00014A04" w:rsidTr="00E47E1F">
        <w:trPr>
          <w:jc w:val="center"/>
        </w:trPr>
        <w:tc>
          <w:tcPr>
            <w:tcW w:w="629" w:type="dxa"/>
          </w:tcPr>
          <w:p w:rsidR="000E2006" w:rsidRPr="0059444B" w:rsidRDefault="000E2006" w:rsidP="00E47E1F">
            <w:pPr>
              <w:pStyle w:val="ConsPlusNormal0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о туристском потенциале Всеволожского района в средствах массовой информации и официальных социальных сетях</w:t>
            </w:r>
          </w:p>
        </w:tc>
        <w:tc>
          <w:tcPr>
            <w:tcW w:w="85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Данные суммируются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:rsidR="000E2006" w:rsidRPr="0059444B" w:rsidRDefault="000E2006" w:rsidP="00E47E1F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B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:rsidR="000E2006" w:rsidRPr="0059444B" w:rsidRDefault="000E2006" w:rsidP="00E47E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</w:p>
    <w:p w:rsidR="000E2006" w:rsidRDefault="000E2006" w:rsidP="000E20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</w:t>
      </w:r>
    </w:p>
    <w:p w:rsidR="000E2006" w:rsidRDefault="000E2006" w:rsidP="000E2006">
      <w:pPr>
        <w:jc w:val="right"/>
        <w:rPr>
          <w:sz w:val="28"/>
          <w:szCs w:val="28"/>
        </w:rPr>
      </w:pPr>
    </w:p>
    <w:p w:rsidR="00323860" w:rsidRDefault="00323860" w:rsidP="00AA407C">
      <w:pPr>
        <w:jc w:val="right"/>
        <w:rPr>
          <w:sz w:val="28"/>
          <w:szCs w:val="28"/>
        </w:rPr>
      </w:pPr>
    </w:p>
    <w:p w:rsidR="00AA407C" w:rsidRPr="007B7335" w:rsidRDefault="00AA407C" w:rsidP="00AA407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План</w:t>
      </w:r>
    </w:p>
    <w:p w:rsidR="00AA407C" w:rsidRPr="007B7335" w:rsidRDefault="00AA407C" w:rsidP="00AA407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«Развитие сферы туризма и рекреации во Всеволожском муниципальном районе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на 2022-2026 годы»</w:t>
      </w:r>
    </w:p>
    <w:p w:rsidR="00AA407C" w:rsidRPr="003F599E" w:rsidRDefault="00AA407C" w:rsidP="00AA407C">
      <w:pPr>
        <w:pStyle w:val="ConsPlusNormal0"/>
        <w:ind w:firstLine="0"/>
        <w:jc w:val="center"/>
        <w:rPr>
          <w:rFonts w:ascii="Times New Roman" w:hAnsi="Times New Roman" w:cs="Times New Roman"/>
          <w:szCs w:val="22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1276"/>
        <w:gridCol w:w="1417"/>
        <w:gridCol w:w="1559"/>
        <w:gridCol w:w="1985"/>
        <w:gridCol w:w="1276"/>
        <w:gridCol w:w="1640"/>
      </w:tblGrid>
      <w:tr w:rsidR="00AA407C" w:rsidRPr="003F599E" w:rsidTr="0081118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AA407C" w:rsidRPr="003F599E" w:rsidTr="008111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A407C" w:rsidRPr="003F599E" w:rsidTr="0081118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сферы туризма и рекреации во Всеволожском муниципальном районе Ленинградской области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на 2022-2026 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1 462240,00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1462240,00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AA407C" w:rsidRPr="003F599E" w:rsidTr="0081118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мероприятий: «Организация и проведение районных туристских мероприятий, содействие в проведении областных мероприятий и </w:t>
            </w: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команд и представителей района в областных, туристских и других мероприятиях»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молодежной политике, туризму и межнациональным отношениям,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«Молодежный </w:t>
            </w: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«Альфа»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750000,00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780000,00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811200,00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811200,00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rPr>
          <w:trHeight w:val="11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843600,00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843600,00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rPr>
          <w:trHeight w:val="11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877344,00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877344,00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4062144,00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4062144,00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rPr>
          <w:trHeight w:val="28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мероприятий: «Распространение информационных материалов о туристских объектах Всеволожского района»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отношениям,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500000,00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520000,00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rPr>
          <w:trHeight w:val="24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540800,00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540800,00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562400,00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562400,00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584896,00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584896,00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  <w:tr w:rsidR="00AA407C" w:rsidRPr="003F599E" w:rsidTr="0081118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2708096,00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2708096,00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</w:tr>
    </w:tbl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0E2006" w:rsidRDefault="000E2006" w:rsidP="000E2006">
      <w:pPr>
        <w:widowControl w:val="0"/>
        <w:textAlignment w:val="baseline"/>
        <w:rPr>
          <w:sz w:val="28"/>
          <w:szCs w:val="28"/>
        </w:rPr>
      </w:pPr>
    </w:p>
    <w:p w:rsidR="00323860" w:rsidRDefault="00323860" w:rsidP="000E2006">
      <w:pPr>
        <w:widowControl w:val="0"/>
        <w:textAlignment w:val="baseline"/>
        <w:rPr>
          <w:sz w:val="28"/>
          <w:szCs w:val="28"/>
        </w:rPr>
      </w:pPr>
    </w:p>
    <w:p w:rsidR="00AA407C" w:rsidRDefault="00AA407C" w:rsidP="000E2006">
      <w:pPr>
        <w:widowControl w:val="0"/>
        <w:textAlignment w:val="baseline"/>
        <w:rPr>
          <w:sz w:val="28"/>
          <w:szCs w:val="28"/>
        </w:rPr>
      </w:pPr>
    </w:p>
    <w:p w:rsidR="000E2006" w:rsidRPr="00F441AE" w:rsidRDefault="000E2006" w:rsidP="000E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441AE">
        <w:rPr>
          <w:bCs/>
          <w:sz w:val="28"/>
          <w:szCs w:val="28"/>
        </w:rPr>
        <w:lastRenderedPageBreak/>
        <w:t>Приложение № 4</w:t>
      </w:r>
    </w:p>
    <w:p w:rsidR="000E2006" w:rsidRPr="00F404E7" w:rsidRDefault="000E2006" w:rsidP="000E2006">
      <w:pPr>
        <w:autoSpaceDE w:val="0"/>
        <w:autoSpaceDN w:val="0"/>
        <w:adjustRightInd w:val="0"/>
        <w:jc w:val="right"/>
        <w:rPr>
          <w:b/>
          <w:bCs/>
        </w:rPr>
      </w:pPr>
    </w:p>
    <w:p w:rsidR="00AA407C" w:rsidRPr="003F599E" w:rsidRDefault="00AA407C" w:rsidP="00AA407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AA407C" w:rsidRPr="003F599E" w:rsidRDefault="00AA407C" w:rsidP="00AA407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0889">
        <w:rPr>
          <w:rFonts w:ascii="Times New Roman" w:hAnsi="Times New Roman" w:cs="Times New Roman"/>
          <w:sz w:val="28"/>
          <w:szCs w:val="28"/>
        </w:rPr>
        <w:t>«Развитие сферы туризма и рекреации во Всеволожском муниципальном районе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на 2022-2026 годы»</w:t>
      </w:r>
    </w:p>
    <w:tbl>
      <w:tblPr>
        <w:tblW w:w="1573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707"/>
        <w:gridCol w:w="1281"/>
        <w:gridCol w:w="1979"/>
        <w:gridCol w:w="1276"/>
        <w:gridCol w:w="992"/>
        <w:gridCol w:w="1134"/>
        <w:gridCol w:w="1276"/>
        <w:gridCol w:w="851"/>
        <w:gridCol w:w="1276"/>
      </w:tblGrid>
      <w:tr w:rsidR="00AA407C" w:rsidRPr="00AA407C" w:rsidTr="008111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proofErr w:type="gramStart"/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A407C" w:rsidRPr="00AA407C" w:rsidTr="008111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сферы туризма и рекреации во Всеволожском муниципальном районе Ленинградской области на 2022-2026 годы»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«Молодежный центр «Альфа»</w:t>
            </w: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1462240,00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1462240,00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 показателя «Количество туристских мероприятий, направленных на развитие туристского потенциала Всеволожского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780000,00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811200,00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811200,00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843600,00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843600,00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877344,00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877344,00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4062144,00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4062144,00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Фестиваль «Дорога к Жизни»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участие туристов и экскурсантов в районных мероприятиях, а также содействие в развитии объектов туризма Всеволожского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</w:t>
            </w:r>
            <w:r w:rsidRPr="00AA407C">
              <w:rPr>
                <w:sz w:val="22"/>
                <w:szCs w:val="22"/>
              </w:rPr>
              <w:lastRenderedPageBreak/>
              <w:t>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332800,00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332800,00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346100,00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346100,00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359944,00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359944,00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1658844,00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1658844,00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Активный отдых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увеличение интереса жителей к активному отдыху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478400,00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478400,00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497500,00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497500,00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517400,00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517400,00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2403300,00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2403300,00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«Распространение информационных материалов о туристских объектах Всеволожского района»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 xml:space="preserve">Мероприятия, направленные на достижение показателя «Количество публикаций о туристском потенциале Всеволожского района в средствах массовой информации и </w:t>
            </w:r>
            <w:r w:rsidRPr="00AA407C">
              <w:rPr>
                <w:sz w:val="22"/>
                <w:szCs w:val="22"/>
              </w:rPr>
              <w:lastRenderedPageBreak/>
              <w:t>официальных социальных сетях»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</w:t>
            </w:r>
            <w:r w:rsidRPr="00AA407C">
              <w:rPr>
                <w:sz w:val="22"/>
                <w:szCs w:val="22"/>
              </w:rPr>
              <w:lastRenderedPageBreak/>
              <w:t>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540800,00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540800,00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562400,00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562400,00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584896,00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584896,00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2708096,00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2708096,00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Изготовление информационных материалов и иной продукции, направленной на популяризацию туристского потенциала Всеволожского района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Мероприятия, направленные на распространение сведений о туристском потенциале Всеволожского района на международных, межрегиональных, областных, межрайонных и районных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432600,00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432600,00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449904,00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449904,00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1948504,00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1948504,00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Распространение информации о туристском потенциале Всеволожского района в средствах массовой информации и сети Интернет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</w:t>
            </w:r>
          </w:p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«Молодежный </w:t>
            </w: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 xml:space="preserve">Мероприятия, направленные на публикацию информационных материалов о туристских объектах Всеволожского района на информационных ресурсах сети </w:t>
            </w:r>
            <w:r w:rsidRPr="00AA407C">
              <w:rPr>
                <w:sz w:val="22"/>
                <w:szCs w:val="22"/>
              </w:rPr>
              <w:lastRenderedPageBreak/>
              <w:t>Интернет и через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</w:t>
            </w:r>
            <w:r w:rsidRPr="00AA407C">
              <w:rPr>
                <w:sz w:val="22"/>
                <w:szCs w:val="22"/>
              </w:rPr>
              <w:lastRenderedPageBreak/>
              <w:t>ьного автономного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124800,00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129800,00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129800,00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134992,00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134992,00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759592,00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759592,00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Начальник отдела по молодежной политике, туризму и межнациональным отношениям; Директор Муниципального автономного учреждение «Молодежный центр «Альфа»</w:t>
            </w: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1352000,00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1406000,00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1 462240,00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1462240,00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  <w:tr w:rsidR="00AA407C" w:rsidRPr="00AA407C" w:rsidTr="0081118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7C">
              <w:rPr>
                <w:rFonts w:ascii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6770240,00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jc w:val="center"/>
              <w:rPr>
                <w:sz w:val="22"/>
                <w:szCs w:val="22"/>
              </w:rPr>
            </w:pPr>
            <w:r w:rsidRPr="00AA40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C" w:rsidRPr="00AA407C" w:rsidRDefault="00AA407C" w:rsidP="00AA407C">
            <w:pPr>
              <w:rPr>
                <w:sz w:val="22"/>
                <w:szCs w:val="22"/>
              </w:rPr>
            </w:pPr>
          </w:p>
        </w:tc>
      </w:tr>
    </w:tbl>
    <w:p w:rsidR="00AA407C" w:rsidRPr="00AA407C" w:rsidRDefault="00AA407C" w:rsidP="00AA407C">
      <w:pPr>
        <w:widowControl w:val="0"/>
        <w:textAlignment w:val="baseline"/>
        <w:rPr>
          <w:sz w:val="22"/>
          <w:szCs w:val="22"/>
        </w:rPr>
      </w:pPr>
    </w:p>
    <w:p w:rsidR="000E2006" w:rsidRPr="00AA407C" w:rsidRDefault="000E2006" w:rsidP="00AA407C">
      <w:pPr>
        <w:widowControl w:val="0"/>
        <w:textAlignment w:val="baseline"/>
        <w:rPr>
          <w:sz w:val="22"/>
          <w:szCs w:val="22"/>
        </w:rPr>
      </w:pPr>
    </w:p>
    <w:p w:rsidR="000E2006" w:rsidRPr="00AA407C" w:rsidRDefault="000E2006" w:rsidP="00AA407C">
      <w:pPr>
        <w:rPr>
          <w:sz w:val="22"/>
          <w:szCs w:val="22"/>
        </w:rPr>
      </w:pPr>
    </w:p>
    <w:sectPr w:rsidR="000E2006" w:rsidRPr="00AA407C" w:rsidSect="000E20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D71E1"/>
    <w:rsid w:val="000E2006"/>
    <w:rsid w:val="0014469E"/>
    <w:rsid w:val="001E4A05"/>
    <w:rsid w:val="002275BF"/>
    <w:rsid w:val="00323860"/>
    <w:rsid w:val="003771D4"/>
    <w:rsid w:val="00384E8D"/>
    <w:rsid w:val="00410BAD"/>
    <w:rsid w:val="00412A29"/>
    <w:rsid w:val="004634AF"/>
    <w:rsid w:val="004C15F7"/>
    <w:rsid w:val="005736B9"/>
    <w:rsid w:val="005D056F"/>
    <w:rsid w:val="005E68DF"/>
    <w:rsid w:val="006349D0"/>
    <w:rsid w:val="00660AC2"/>
    <w:rsid w:val="00663024"/>
    <w:rsid w:val="006E0EFC"/>
    <w:rsid w:val="0072046A"/>
    <w:rsid w:val="00734401"/>
    <w:rsid w:val="00764150"/>
    <w:rsid w:val="00836FD6"/>
    <w:rsid w:val="00852F00"/>
    <w:rsid w:val="00855F02"/>
    <w:rsid w:val="00900C72"/>
    <w:rsid w:val="00AA407C"/>
    <w:rsid w:val="00AA70A8"/>
    <w:rsid w:val="00BD28D9"/>
    <w:rsid w:val="00C076D1"/>
    <w:rsid w:val="00D67E41"/>
    <w:rsid w:val="00DB06E0"/>
    <w:rsid w:val="00E47E1F"/>
    <w:rsid w:val="00EE13DB"/>
    <w:rsid w:val="00FB3412"/>
    <w:rsid w:val="00FE4161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8E80-8352-4745-8325-89A1D56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0">
    <w:name w:val="ConsPlusNormal"/>
    <w:rsid w:val="000E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No Spacing"/>
    <w:uiPriority w:val="1"/>
    <w:qFormat/>
    <w:rsid w:val="00BD28D9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Компаниец </cp:lastModifiedBy>
  <cp:revision>6</cp:revision>
  <cp:lastPrinted>2020-10-08T13:38:00Z</cp:lastPrinted>
  <dcterms:created xsi:type="dcterms:W3CDTF">2023-05-23T11:39:00Z</dcterms:created>
  <dcterms:modified xsi:type="dcterms:W3CDTF">2023-08-24T07:26:00Z</dcterms:modified>
</cp:coreProperties>
</file>